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580"/>
        <w:gridCol w:w="2260"/>
        <w:gridCol w:w="5920"/>
      </w:tblGrid>
      <w:tr w:rsidR="00B73F5A" w:rsidRPr="00B73F5A" w:rsidTr="00B73F5A">
        <w:trPr>
          <w:trHeight w:val="300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:C224"/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常规产品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Regular Series</w:t>
            </w:r>
            <w:bookmarkEnd w:id="0"/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分散黄6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114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分散黄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211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分散黄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ETD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ETD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分散黄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4063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4063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分散黄BRL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BRL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分散黄H3R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H3R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分散黄M3R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M3R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分散黄E-GL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E-GL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分散橙E-RL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Orange25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分散橙S-4RL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30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分散橙SE-2RL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31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分散橙S-3RFL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44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分散橙SE-RL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61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分散橙SE-RL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61:1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GLX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62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R-SF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73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分散橙76-1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76-1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BRO-A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BRO-A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BRO-B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BRO-B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BRO-C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BRO-C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分散橙C2RS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C2RS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分散橙ALK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ALK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分散橙HF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HF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分散橙WNBS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WNBS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分散棕3REL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Brown 4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分散棕P-3R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Brown 19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：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分散棕P-3G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Brown 19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MS Gothic" w:eastAsia="MS Gothic" w:hAnsi="MS Gothic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宋体" w:hint="eastAsia"/>
                <w:color w:val="000000"/>
                <w:kern w:val="0"/>
                <w:sz w:val="20"/>
                <w:szCs w:val="20"/>
              </w:rPr>
              <w:t>分散棕D212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Brown D212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17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DCC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E-R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50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GFL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73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BB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82</w:t>
            </w:r>
          </w:p>
        </w:tc>
      </w:tr>
      <w:tr w:rsidR="00B73F5A" w:rsidRPr="00B73F5A" w:rsidTr="00B73F5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FRL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177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P-4G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278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D-3B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311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F-3BS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343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891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896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369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D112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D112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D114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D114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红玉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 xml:space="preserve"> WF-HNA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WF-HNA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分散大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HD-B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Scarlet HD-B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酱红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XFN-T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Caramel Red XFN-T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艳红</w:t>
            </w: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XF-T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 Red XF-T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分散蓝12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分散蓝79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79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分散蓝820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820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分散蓝821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821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分散蓝3RT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148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分散蓝5GLS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149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BBLS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165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BGLS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165:1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SE-2R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183:1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183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183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color w:val="000000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Blue 257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CR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284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CR-E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366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F2GS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367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825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825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AR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281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B-2G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B-2G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S-R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S-R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K-FBL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K-FBL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艳蓝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SE-4R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SE-4R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分散深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CBN-2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Navy Blue CBN-2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 xml:space="preserve"> HB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Blue HB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绿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C-6B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Green 9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分散深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</w:t>
            </w:r>
            <w:r w:rsidRPr="00B73F5A">
              <w:rPr>
                <w:rFonts w:ascii="MS Gothic" w:eastAsia="MS Gothic" w:hAnsi="MS Gothic" w:cs="Tahoma" w:hint="eastAsia"/>
                <w:kern w:val="0"/>
                <w:sz w:val="20"/>
                <w:szCs w:val="20"/>
              </w:rPr>
              <w:t>SD-BNS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Navy Blue SD-BNS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P-D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P-D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CS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CS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EX-BSF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EX-BSF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WS 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WS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分散黑HWB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HWB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分散黑CHF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CHF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分散黑HWE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HWE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分散黑PT-A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PT-A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分散黑GI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GI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分散黑HD-G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HD-G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分散黑ECT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ECT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分散黑HWF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HWF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特殊系列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Special Series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S-4RL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S-4RL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分散红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F-3BS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Red F-3BS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S-3GFL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Rubine S-3GFL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分散翠兰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PTS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Turquoise PTS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分散翠兰XF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FBLN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分散彩蓝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Caynide 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分散天蓝S-R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Sky Blue S-R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分散蓝FBLN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FBLN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分散蓝SE-2R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SE-2R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分散宝蓝CRE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Royal Blue CRE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分散蓝ETD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ETD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 HG-FS 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HG-FS 02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分散黄棕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S-2R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Yellow S-2R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分散红玉S-3GFL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Rubine S-3GFL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分散深蓝S-2G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Navy Blue S-2G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分散黄WF-BRL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Yellow WF-BRL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分散大红WF-CCH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 Scarlet WF-CCH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分散红WF-F3BS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 Red WF-F3BS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分散宝蓝CRE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Royal Blue CRE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分散黑WF-EE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 Black WF-EE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高耐碱分散染料系列（</w:t>
            </w:r>
            <w:r w:rsidRPr="00B73F5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Super Alkaline SA Series</w:t>
            </w:r>
            <w:r w:rsidRPr="00B73F5A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分散嫩黄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SA-GL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Flavine SA-GL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分散黄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SA-RL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Yellow SA-RL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分散金黄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SA-2RL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Golden Yellow SA-2RL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分散红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SA-3B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SA-3B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分散艳蓝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SA-BL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Brilliant Blue SA-BL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SA-BR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SA-BR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分散大红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SA-BB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Scarlet SA-BB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分散深红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SA-6B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Deep Red SA-6B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SA-BFL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SA-BFL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分散紫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SA-RSL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Violet SA-RSL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SA-GBL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Blue SA-GBL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分散藏青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SA-NB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Navy Blue SA-NB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SA-BK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SA-BK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涤氨高牢度</w:t>
            </w:r>
            <w:r w:rsidRPr="00B73F5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PT</w:t>
            </w:r>
            <w:r w:rsidRPr="00B73F5A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系列（</w:t>
            </w:r>
            <w:r w:rsidRPr="00B73F5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High Fastness WF-PT Series</w:t>
            </w:r>
            <w:r w:rsidRPr="00B73F5A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分散艳大红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Brill.Scarlet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分散运动红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Sport Red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分散酱红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Crimson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分散红棕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Brown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分散橡皮红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Rubber Red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分散紫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Violet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分散艳红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WF-PT-N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Brill. Red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分散大红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Scarlet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分散深红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Deep Red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分散紫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Violet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分散翠蓝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Turquoise Blue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分散艳蓝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Brill.Blue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分散深蓝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WF-PT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Navy Blue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WF-PT-D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WF-PT-D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WF-KSD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WF-KSD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D9F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印花分散染料系列（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Printing Series</w:t>
            </w: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分散艳橙P-RSF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Brill. Orange P-RSF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分散橙P-4RL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P-4RL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分散红P-F3BS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P-F3BS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分散红玉P-3GFL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P-3GFL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分散红P-F4BS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P-F4BS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分散紫红P-RSL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Violet red P-RSL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分散翠兰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P-TS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Turquoise Blue P-TS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分散翠兰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P-TM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Turquoise Blue P-TM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P-FBLN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Blue P-FBLN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P-2R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Blue P-2R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分散黑P-D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Black P-D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分散liq黑P-E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 Black P-E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DD9F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涤氨高牢度系列（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High Fastness WF-PUD Series</w:t>
            </w: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Orange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分散深蓝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Navy Blue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分散金黄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Golden Yellow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分散大红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Scarlet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分散艳红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WF-PUD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Brilliant Red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分散暗红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Dark Red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分散嫩黄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Flavine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分散深红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Deep Red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分散艳蓝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Turquoise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分散玫红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Rose Red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分散翠兰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DisperseTurquoiseBlue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分散紫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Violet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WF-PUD-G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WF-PUD-G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WF-PUD-R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WF-PUD-R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分散深红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WF-PUD-B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Deep Red WF-PUD-B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高湿牢度系列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(High Washing Fastness Series): 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分散金黄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WF-XF-3R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G/Yellow WF-XF 3R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分散黄棕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Y/Brown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分散大红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WF-XF-RS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Scarlet WF-XF RS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WF-XF-FS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WF-XF FS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WF-3BS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Red WF-3BS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WF-XF-4BS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WF-XF 4BS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分散红玉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Rubine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分散翠蓝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WF-XF-PS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DisperseTurquoiseBlue WF-PS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Blue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分散深蓝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Navy Blue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分散深蓝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WF-RN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Navy Blue WF-RN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WF-HW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Disperse Black WF-HW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分散大红</w:t>
            </w: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WF-XF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Disperse Scarlet WF-XF 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HB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HB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XF-E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XF-E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XF-2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XF-2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分散黑S-R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SR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KWN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KWN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分散黑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GR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GR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分散黑EK-IN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Black EK-IN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分散蓝MIX-2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MIX-2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分散蓝M-56-1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M-56-1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分散蓝D617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BlueD617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分散蓝D616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BlueD616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分散蓝79:1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Blue 79:1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分散红棕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-1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Red Brown -1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分散橙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76</w:t>
            </w:r>
            <w:r w:rsidRPr="00B73F5A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：</w:t>
            </w: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Orange 76:1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3F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分散橙01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Disperse Orange 01</w:t>
            </w:r>
          </w:p>
        </w:tc>
      </w:tr>
      <w:tr w:rsidR="00B73F5A" w:rsidRPr="00B73F5A" w:rsidTr="00B73F5A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4D281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bluesign </w:t>
            </w:r>
            <w:r w:rsidRPr="00B73F5A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分散染料系列（</w:t>
            </w:r>
            <w:r w:rsidRPr="00B73F5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bluesign Approved Products)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189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HWE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190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WF-PUD-G-2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191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192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ROYAL BLUE CRE SG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193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WFSPERSE ROYAL BLUE CRE 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194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GOLDEN YELLOW WF-XF-3R SG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195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GOLDEN YELLOW WF-XF-3R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196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NAVY BLUE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197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RED WF-4B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198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YELLOW BROWN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199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RUBINE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200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BLUE WF-XF SG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201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WFSPERSE BLUE WF-XF 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202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ORANGE S-4RLN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203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EKIN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204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GR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205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KWN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206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PBSF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207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GSP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208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NAVY HWBS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FLAVINE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210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RED SBWF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211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VIOLET WF-FBL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212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NAVY WW-NB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213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YELLOW BROWN WW-FS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214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YELLOW BROWN HWE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215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NAVY SGLN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216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WF-PTD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217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SCARLET WF-XF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218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BLUE HGR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219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DEEP RED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220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SCARLET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221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NAVY BLUE WF-PT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222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YELLOW BROWN WF-PUD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223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RED FSBS</w:t>
            </w:r>
          </w:p>
        </w:tc>
      </w:tr>
      <w:tr w:rsidR="00B73F5A" w:rsidRPr="00B73F5A" w:rsidTr="00B73F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224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F5A" w:rsidRPr="00B73F5A" w:rsidRDefault="00B73F5A" w:rsidP="00B73F5A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B73F5A">
              <w:rPr>
                <w:rFonts w:ascii="Tahoma" w:eastAsia="宋体" w:hAnsi="Tahoma" w:cs="Tahoma"/>
                <w:kern w:val="0"/>
                <w:sz w:val="20"/>
                <w:szCs w:val="20"/>
              </w:rPr>
              <w:t>WFSPERSE BLACK WF-HB</w:t>
            </w:r>
          </w:p>
        </w:tc>
      </w:tr>
    </w:tbl>
    <w:p w:rsidR="005C74C6" w:rsidRDefault="005C74C6"/>
    <w:sectPr w:rsidR="005C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C6" w:rsidRDefault="005C74C6" w:rsidP="00B73F5A">
      <w:r>
        <w:separator/>
      </w:r>
    </w:p>
  </w:endnote>
  <w:endnote w:type="continuationSeparator" w:id="1">
    <w:p w:rsidR="005C74C6" w:rsidRDefault="005C74C6" w:rsidP="00B7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C6" w:rsidRDefault="005C74C6" w:rsidP="00B73F5A">
      <w:r>
        <w:separator/>
      </w:r>
    </w:p>
  </w:footnote>
  <w:footnote w:type="continuationSeparator" w:id="1">
    <w:p w:rsidR="005C74C6" w:rsidRDefault="005C74C6" w:rsidP="00B7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5A"/>
    <w:rsid w:val="005C74C6"/>
    <w:rsid w:val="00B7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F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73F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F5A"/>
    <w:rPr>
      <w:color w:val="800080"/>
      <w:u w:val="single"/>
    </w:rPr>
  </w:style>
  <w:style w:type="paragraph" w:customStyle="1" w:styleId="font5">
    <w:name w:val="font5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font8">
    <w:name w:val="font8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20"/>
      <w:szCs w:val="20"/>
    </w:rPr>
  </w:style>
  <w:style w:type="paragraph" w:customStyle="1" w:styleId="font10">
    <w:name w:val="font10"/>
    <w:basedOn w:val="a"/>
    <w:rsid w:val="00B73F5A"/>
    <w:pPr>
      <w:widowControl/>
      <w:spacing w:before="100" w:beforeAutospacing="1" w:after="100" w:afterAutospacing="1"/>
      <w:jc w:val="left"/>
    </w:pPr>
    <w:rPr>
      <w:rFonts w:ascii="MS Gothic" w:eastAsia="MS Gothic" w:hAnsi="MS Gothic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73F5A"/>
    <w:pPr>
      <w:widowControl/>
      <w:spacing w:before="100" w:beforeAutospacing="1" w:after="100" w:afterAutospacing="1"/>
      <w:jc w:val="left"/>
    </w:pPr>
    <w:rPr>
      <w:rFonts w:ascii="MS Gothic" w:eastAsia="MS Gothic" w:hAnsi="MS Gothic" w:cs="宋体"/>
      <w:kern w:val="0"/>
      <w:sz w:val="20"/>
      <w:szCs w:val="20"/>
    </w:rPr>
  </w:style>
  <w:style w:type="paragraph" w:customStyle="1" w:styleId="font12">
    <w:name w:val="font12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B7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66">
    <w:name w:val="xl66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67">
    <w:name w:val="xl67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B73F5A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B73F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70">
    <w:name w:val="xl70"/>
    <w:basedOn w:val="a"/>
    <w:rsid w:val="00B73F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71">
    <w:name w:val="xl71"/>
    <w:basedOn w:val="a"/>
    <w:rsid w:val="00B73F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73">
    <w:name w:val="xl73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Gothic" w:eastAsia="MS Gothic" w:hAnsi="MS Gothic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7EDCC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81">
    <w:name w:val="xl81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83">
    <w:name w:val="xl83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84">
    <w:name w:val="xl84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宋体" w:hAnsi="Tahoma" w:cs="Tahoma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B73F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0"/>
      <w:szCs w:val="20"/>
    </w:rPr>
  </w:style>
  <w:style w:type="paragraph" w:customStyle="1" w:styleId="xl87">
    <w:name w:val="xl87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4D281"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B73F5A"/>
    <w:pPr>
      <w:widowControl/>
      <w:pBdr>
        <w:top w:val="single" w:sz="4" w:space="0" w:color="auto"/>
        <w:bottom w:val="single" w:sz="4" w:space="0" w:color="auto"/>
      </w:pBdr>
      <w:shd w:val="clear" w:color="000000" w:fill="74D281"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73F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4D281"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DD9F"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4D281"/>
      <w:spacing w:before="100" w:beforeAutospacing="1" w:after="100" w:afterAutospacing="1"/>
      <w:jc w:val="center"/>
    </w:pPr>
    <w:rPr>
      <w:rFonts w:ascii="Tahoma" w:eastAsia="宋体" w:hAnsi="Tahoma" w:cs="Tahoma"/>
      <w:b/>
      <w:bCs/>
      <w:kern w:val="0"/>
      <w:sz w:val="20"/>
      <w:szCs w:val="20"/>
    </w:rPr>
  </w:style>
  <w:style w:type="paragraph" w:customStyle="1" w:styleId="xl92">
    <w:name w:val="xl92"/>
    <w:basedOn w:val="a"/>
    <w:rsid w:val="00B73F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4D281"/>
      <w:spacing w:before="100" w:beforeAutospacing="1" w:after="100" w:afterAutospacing="1"/>
      <w:jc w:val="center"/>
    </w:pPr>
    <w:rPr>
      <w:rFonts w:ascii="Tahoma" w:eastAsia="宋体" w:hAnsi="Tahoma" w:cs="Tahoma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6606</Characters>
  <Application>Microsoft Office Word</Application>
  <DocSecurity>0</DocSecurity>
  <Lines>55</Lines>
  <Paragraphs>15</Paragraphs>
  <ScaleCrop>false</ScaleCrop>
  <Company>China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2017-10-13T05:37:00Z</dcterms:created>
  <dcterms:modified xsi:type="dcterms:W3CDTF">2017-10-13T05:38:00Z</dcterms:modified>
</cp:coreProperties>
</file>